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18" w:rsidRPr="003D6818" w:rsidRDefault="008B6D89" w:rsidP="008B6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D681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An Explanation on Skyward Grade Calculation </w:t>
      </w:r>
    </w:p>
    <w:p w:rsidR="008B6D89" w:rsidRDefault="008B6D89" w:rsidP="008B6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gramStart"/>
      <w:r w:rsidRPr="003D6818">
        <w:rPr>
          <w:rFonts w:ascii="Times New Roman" w:eastAsia="Times New Roman" w:hAnsi="Times New Roman" w:cs="Times New Roman"/>
          <w:b/>
          <w:bCs/>
          <w:sz w:val="36"/>
          <w:szCs w:val="36"/>
        </w:rPr>
        <w:t>and</w:t>
      </w:r>
      <w:proofErr w:type="gramEnd"/>
      <w:r w:rsidRPr="003D681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Manual Rounding</w:t>
      </w:r>
    </w:p>
    <w:p w:rsidR="009F2EA3" w:rsidRPr="003D6818" w:rsidRDefault="009F2EA3" w:rsidP="008B6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3D6818" w:rsidRPr="008B6D89" w:rsidRDefault="003D6818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D89" w:rsidRP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D89">
        <w:rPr>
          <w:rFonts w:ascii="Times New Roman" w:eastAsia="Times New Roman" w:hAnsi="Times New Roman" w:cs="Times New Roman"/>
          <w:b/>
          <w:bCs/>
          <w:sz w:val="24"/>
          <w:szCs w:val="24"/>
        </w:rPr>
        <w:t>Skyward does NOT take th</w:t>
      </w:r>
      <w:r w:rsidR="001A53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true, real averages for each quarter, </w:t>
      </w:r>
      <w:r w:rsidRPr="008B6D89">
        <w:rPr>
          <w:rFonts w:ascii="Times New Roman" w:eastAsia="Times New Roman" w:hAnsi="Times New Roman" w:cs="Times New Roman"/>
          <w:b/>
          <w:bCs/>
          <w:sz w:val="24"/>
          <w:szCs w:val="24"/>
        </w:rPr>
        <w:t>add them together and divide by 2.</w:t>
      </w:r>
    </w:p>
    <w:p w:rsid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D89">
        <w:rPr>
          <w:rFonts w:ascii="Times New Roman" w:eastAsia="Times New Roman" w:hAnsi="Times New Roman" w:cs="Times New Roman"/>
          <w:sz w:val="24"/>
          <w:szCs w:val="24"/>
        </w:rPr>
        <w:t>What it does is go backwards (and you don't see this happening anywhere</w:t>
      </w:r>
      <w:r w:rsidR="006A7732">
        <w:rPr>
          <w:rFonts w:ascii="Times New Roman" w:eastAsia="Times New Roman" w:hAnsi="Times New Roman" w:cs="Times New Roman"/>
          <w:sz w:val="24"/>
          <w:szCs w:val="24"/>
        </w:rPr>
        <w:t>; it does it in the background).  I</w:t>
      </w:r>
      <w:r w:rsidRPr="008B6D89">
        <w:rPr>
          <w:rFonts w:ascii="Times New Roman" w:eastAsia="Times New Roman" w:hAnsi="Times New Roman" w:cs="Times New Roman"/>
          <w:sz w:val="24"/>
          <w:szCs w:val="24"/>
        </w:rPr>
        <w:t>t goes backwards and looks at the QT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B6D89">
        <w:rPr>
          <w:rFonts w:ascii="Times New Roman" w:eastAsia="Times New Roman" w:hAnsi="Times New Roman" w:cs="Times New Roman"/>
          <w:sz w:val="24"/>
          <w:szCs w:val="24"/>
        </w:rPr>
        <w:t xml:space="preserve"> and QT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B6D89">
        <w:rPr>
          <w:rFonts w:ascii="Times New Roman" w:eastAsia="Times New Roman" w:hAnsi="Times New Roman" w:cs="Times New Roman"/>
          <w:sz w:val="24"/>
          <w:szCs w:val="24"/>
        </w:rPr>
        <w:t xml:space="preserve"> grades.  I</w:t>
      </w:r>
      <w:r w:rsidR="001A5374">
        <w:rPr>
          <w:rFonts w:ascii="Times New Roman" w:eastAsia="Times New Roman" w:hAnsi="Times New Roman" w:cs="Times New Roman"/>
          <w:sz w:val="24"/>
          <w:szCs w:val="24"/>
        </w:rPr>
        <w:t>t then rounds up or down those q</w:t>
      </w:r>
      <w:r w:rsidRPr="008B6D89">
        <w:rPr>
          <w:rFonts w:ascii="Times New Roman" w:eastAsia="Times New Roman" w:hAnsi="Times New Roman" w:cs="Times New Roman"/>
          <w:sz w:val="24"/>
          <w:szCs w:val="24"/>
        </w:rPr>
        <w:t>uarter grades, and then it adds those "adjusted" grades and divides by two.</w:t>
      </w:r>
    </w:p>
    <w:p w:rsidR="006C7A84" w:rsidRDefault="006C7A84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D89" w:rsidRP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D89" w:rsidRPr="008B6D89" w:rsidRDefault="000C13EE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_x0000_s1026" style="position:absolute;margin-left:22.1pt;margin-top:1.65pt;width:482.9pt;height:220.65pt;z-index:-251658752" strokeweight="1.5pt">
            <v:stroke dashstyle="longDash"/>
          </v:rect>
        </w:pict>
      </w:r>
      <w:r w:rsidR="008B6D89" w:rsidRPr="008B6D8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A7732" w:rsidRPr="006A7732" w:rsidRDefault="008B6D89" w:rsidP="006A77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6A7732">
        <w:rPr>
          <w:rFonts w:ascii="Times New Roman" w:eastAsia="Times New Roman" w:hAnsi="Times New Roman" w:cs="Times New Roman"/>
          <w:b/>
          <w:bCs/>
          <w:sz w:val="44"/>
          <w:szCs w:val="44"/>
        </w:rPr>
        <w:t>What do you have to do</w:t>
      </w:r>
      <w:r w:rsidR="006A7732" w:rsidRPr="006A7732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? </w:t>
      </w:r>
    </w:p>
    <w:p w:rsidR="006A7732" w:rsidRDefault="006A7732" w:rsidP="006A77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First change your setup to show SM percentages. With SM</w:t>
      </w:r>
      <w:r w:rsidR="008B6D89" w:rsidRPr="008B6D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grades that have a .50 on </w:t>
      </w:r>
    </w:p>
    <w:p w:rsidR="008B6D89" w:rsidRDefault="008B6D89" w:rsidP="006A77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6D89">
        <w:rPr>
          <w:rFonts w:ascii="Times New Roman" w:eastAsia="Times New Roman" w:hAnsi="Times New Roman" w:cs="Times New Roman"/>
          <w:b/>
          <w:bCs/>
          <w:sz w:val="24"/>
          <w:szCs w:val="24"/>
        </w:rPr>
        <w:t>them</w:t>
      </w:r>
      <w:r w:rsidR="006A7732">
        <w:rPr>
          <w:rFonts w:ascii="Times New Roman" w:eastAsia="Times New Roman" w:hAnsi="Times New Roman" w:cs="Times New Roman"/>
          <w:b/>
          <w:bCs/>
          <w:sz w:val="24"/>
          <w:szCs w:val="24"/>
        </w:rPr>
        <w:t>, follow these steps:</w:t>
      </w:r>
    </w:p>
    <w:p w:rsidR="008B6D89" w:rsidRP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732" w:rsidRDefault="008B6D89" w:rsidP="006A77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</w:rPr>
      </w:pPr>
      <w:r w:rsidRPr="008B6D89">
        <w:rPr>
          <w:rFonts w:ascii="Times New Roman" w:eastAsia="Times New Roman" w:hAnsi="Times New Roman" w:cs="Times New Roman"/>
          <w:sz w:val="16"/>
          <w:szCs w:val="16"/>
        </w:rPr>
        <w:sym w:font="Wingdings" w:char="F06C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Eyeball QT1 and QT2 grades to </w:t>
      </w:r>
      <w:r w:rsidRPr="008B6D89">
        <w:rPr>
          <w:rFonts w:ascii="Times New Roman" w:eastAsia="Times New Roman" w:hAnsi="Times New Roman" w:cs="Times New Roman"/>
          <w:sz w:val="24"/>
          <w:szCs w:val="24"/>
        </w:rPr>
        <w:t xml:space="preserve">see if one or both were .50 or above </w:t>
      </w:r>
      <w:r w:rsidRPr="008B6D89">
        <w:rPr>
          <w:rFonts w:ascii="Times New Roman" w:eastAsia="Times New Roman" w:hAnsi="Times New Roman" w:cs="Times New Roman"/>
          <w:sz w:val="18"/>
          <w:szCs w:val="18"/>
        </w:rPr>
        <w:t xml:space="preserve">(which means one or both would </w:t>
      </w:r>
    </w:p>
    <w:p w:rsidR="008B6D89" w:rsidRDefault="006A7732" w:rsidP="006A77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</w:t>
      </w:r>
      <w:proofErr w:type="gramStart"/>
      <w:r w:rsidR="008B6D89" w:rsidRPr="008B6D89">
        <w:rPr>
          <w:rFonts w:ascii="Times New Roman" w:eastAsia="Times New Roman" w:hAnsi="Times New Roman" w:cs="Times New Roman"/>
          <w:sz w:val="18"/>
          <w:szCs w:val="18"/>
        </w:rPr>
        <w:t>have</w:t>
      </w:r>
      <w:proofErr w:type="gramEnd"/>
      <w:r w:rsidR="008B6D89" w:rsidRPr="008B6D89">
        <w:rPr>
          <w:rFonts w:ascii="Times New Roman" w:eastAsia="Times New Roman" w:hAnsi="Times New Roman" w:cs="Times New Roman"/>
          <w:sz w:val="18"/>
          <w:szCs w:val="18"/>
        </w:rPr>
        <w:t xml:space="preserve"> been rounded up in the background).</w:t>
      </w:r>
    </w:p>
    <w:p w:rsidR="008B6D89" w:rsidRDefault="006A7732" w:rsidP="006A77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8B6D89" w:rsidRPr="008B6D89">
        <w:rPr>
          <w:rFonts w:ascii="Times New Roman" w:eastAsia="Times New Roman" w:hAnsi="Times New Roman" w:cs="Times New Roman"/>
          <w:sz w:val="16"/>
          <w:szCs w:val="16"/>
        </w:rPr>
        <w:sym w:font="Wingdings" w:char="F06C"/>
      </w:r>
      <w:r w:rsidR="008B6D89" w:rsidRP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If that is the case</w:t>
      </w:r>
      <w:r w:rsidR="008B6D89" w:rsidRPr="008B6D89">
        <w:rPr>
          <w:rFonts w:ascii="Times New Roman" w:eastAsia="Times New Roman" w:hAnsi="Times New Roman" w:cs="Times New Roman"/>
          <w:sz w:val="24"/>
          <w:szCs w:val="24"/>
        </w:rPr>
        <w:t xml:space="preserve">, you </w:t>
      </w:r>
      <w:r w:rsidR="008B6D89" w:rsidRPr="008B6D89">
        <w:rPr>
          <w:rFonts w:ascii="Times New Roman" w:eastAsia="Times New Roman" w:hAnsi="Times New Roman" w:cs="Times New Roman"/>
          <w:b/>
          <w:sz w:val="24"/>
          <w:szCs w:val="24"/>
        </w:rPr>
        <w:t>cannot</w:t>
      </w:r>
      <w:r w:rsidR="008B6D89" w:rsidRPr="008B6D89">
        <w:rPr>
          <w:rFonts w:ascii="Times New Roman" w:eastAsia="Times New Roman" w:hAnsi="Times New Roman" w:cs="Times New Roman"/>
          <w:sz w:val="24"/>
          <w:szCs w:val="24"/>
        </w:rPr>
        <w:t xml:space="preserve"> round the SM2 grade up again because it has already </w:t>
      </w:r>
    </w:p>
    <w:p w:rsidR="008B6D89" w:rsidRDefault="006A7732" w:rsidP="008B6D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B6D8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8B6D89" w:rsidRPr="008B6D89">
        <w:rPr>
          <w:rFonts w:ascii="Times New Roman" w:eastAsia="Times New Roman" w:hAnsi="Times New Roman" w:cs="Times New Roman"/>
          <w:sz w:val="24"/>
          <w:szCs w:val="24"/>
        </w:rPr>
        <w:t>been</w:t>
      </w:r>
      <w:proofErr w:type="gramEnd"/>
      <w:r w:rsidR="008B6D89" w:rsidRPr="008B6D89">
        <w:rPr>
          <w:rFonts w:ascii="Times New Roman" w:eastAsia="Times New Roman" w:hAnsi="Times New Roman" w:cs="Times New Roman"/>
          <w:sz w:val="24"/>
          <w:szCs w:val="24"/>
        </w:rPr>
        <w:t xml:space="preserve"> rounded up on the QT level.</w:t>
      </w:r>
    </w:p>
    <w:p w:rsidR="008B6D89" w:rsidRDefault="006A7732" w:rsidP="006A773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B6D89" w:rsidRPr="008B6D89">
        <w:rPr>
          <w:rFonts w:ascii="Times New Roman" w:eastAsia="Times New Roman" w:hAnsi="Times New Roman" w:cs="Times New Roman"/>
          <w:sz w:val="16"/>
          <w:szCs w:val="16"/>
        </w:rPr>
        <w:sym w:font="Wingdings" w:char="F06C"/>
      </w:r>
      <w:r w:rsidR="008B6D89" w:rsidRPr="008B6D89">
        <w:rPr>
          <w:rFonts w:ascii="Times New Roman" w:eastAsia="Times New Roman" w:hAnsi="Times New Roman" w:cs="Times New Roman"/>
          <w:sz w:val="24"/>
          <w:szCs w:val="24"/>
        </w:rPr>
        <w:t xml:space="preserve">However, </w:t>
      </w:r>
      <w:r w:rsidR="008B6D89" w:rsidRP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if the stud</w:t>
      </w:r>
      <w:r w:rsid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ent has a SM grade with a .50</w:t>
      </w:r>
      <w:proofErr w:type="gramStart"/>
      <w:r w:rsid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  </w:t>
      </w:r>
      <w:r w:rsidR="008B6D89" w:rsidRP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and</w:t>
      </w:r>
      <w:proofErr w:type="gramEnd"/>
      <w:r w:rsidR="008B6D89" w:rsidRP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NEITHER</w:t>
      </w:r>
      <w:r w:rsidR="008B6D89" w:rsidRP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of their QT </w:t>
      </w:r>
    </w:p>
    <w:p w:rsidR="008B6D89" w:rsidRDefault="008B6D89" w:rsidP="006A773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grades</w:t>
      </w:r>
      <w:proofErr w:type="gramEnd"/>
      <w:r w:rsidRPr="008B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were .5 or above,</w:t>
      </w:r>
      <w:r w:rsidRPr="008B6D89">
        <w:rPr>
          <w:rFonts w:ascii="Times New Roman" w:eastAsia="Times New Roman" w:hAnsi="Times New Roman" w:cs="Times New Roman"/>
          <w:sz w:val="24"/>
          <w:szCs w:val="24"/>
        </w:rPr>
        <w:t xml:space="preserve"> (so they didn't get rounded on the QT level), then you can </w:t>
      </w:r>
    </w:p>
    <w:p w:rsidR="006C7A84" w:rsidRDefault="008B6D89" w:rsidP="006C7A8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8B6D89">
        <w:rPr>
          <w:rFonts w:ascii="Times New Roman" w:eastAsia="Times New Roman" w:hAnsi="Times New Roman" w:cs="Times New Roman"/>
          <w:sz w:val="24"/>
          <w:szCs w:val="24"/>
        </w:rPr>
        <w:t>round</w:t>
      </w:r>
      <w:proofErr w:type="gramEnd"/>
      <w:r w:rsidRPr="008B6D89">
        <w:rPr>
          <w:rFonts w:ascii="Times New Roman" w:eastAsia="Times New Roman" w:hAnsi="Times New Roman" w:cs="Times New Roman"/>
          <w:sz w:val="24"/>
          <w:szCs w:val="24"/>
        </w:rPr>
        <w:t xml:space="preserve"> them up</w:t>
      </w:r>
      <w:r w:rsidR="006C7A84">
        <w:rPr>
          <w:rFonts w:ascii="Times New Roman" w:eastAsia="Times New Roman" w:hAnsi="Times New Roman" w:cs="Times New Roman"/>
          <w:sz w:val="24"/>
          <w:szCs w:val="24"/>
        </w:rPr>
        <w:t>.  Change their grade by double</w:t>
      </w:r>
      <w:r w:rsidR="009F2EA3">
        <w:rPr>
          <w:rFonts w:ascii="Times New Roman" w:eastAsia="Times New Roman" w:hAnsi="Times New Roman" w:cs="Times New Roman"/>
          <w:sz w:val="24"/>
          <w:szCs w:val="24"/>
        </w:rPr>
        <w:t>-</w:t>
      </w:r>
      <w:r w:rsidR="006C7A84">
        <w:rPr>
          <w:rFonts w:ascii="Times New Roman" w:eastAsia="Times New Roman" w:hAnsi="Times New Roman" w:cs="Times New Roman"/>
          <w:sz w:val="24"/>
          <w:szCs w:val="24"/>
        </w:rPr>
        <w:t xml:space="preserve">clicking on it in the SM </w:t>
      </w:r>
      <w:r w:rsidR="009F2E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7A84">
        <w:rPr>
          <w:rFonts w:ascii="Times New Roman" w:eastAsia="Times New Roman" w:hAnsi="Times New Roman" w:cs="Times New Roman"/>
          <w:sz w:val="24"/>
          <w:szCs w:val="24"/>
        </w:rPr>
        <w:t>column.</w:t>
      </w:r>
    </w:p>
    <w:p w:rsidR="006C7A84" w:rsidRDefault="006C7A84" w:rsidP="006C7A8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 new window will appear that will allow you to enter the rounded grade.  </w:t>
      </w:r>
    </w:p>
    <w:p w:rsidR="008B6D89" w:rsidRDefault="006C7A84" w:rsidP="006C7A8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Then you can post.  </w:t>
      </w:r>
    </w:p>
    <w:p w:rsidR="006C7A84" w:rsidRDefault="006C7A84" w:rsidP="006C7A8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7A84" w:rsidRDefault="006C7A84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7A84">
        <w:rPr>
          <w:rFonts w:ascii="Times New Roman" w:eastAsia="Times New Roman" w:hAnsi="Times New Roman" w:cs="Times New Roman"/>
          <w:b/>
          <w:sz w:val="28"/>
          <w:szCs w:val="28"/>
        </w:rPr>
        <w:t>Here are some examples.....</w:t>
      </w:r>
    </w:p>
    <w:p w:rsidR="006C7A84" w:rsidRPr="006C7A84" w:rsidRDefault="006C7A84" w:rsidP="008B6D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D89" w:rsidRPr="008B6D89" w:rsidRDefault="001A5374" w:rsidP="008B6D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</w:t>
      </w:r>
      <w:r w:rsidR="008B6D89" w:rsidRPr="008B6D89">
        <w:rPr>
          <w:rFonts w:ascii="Times New Roman" w:eastAsia="Times New Roman" w:hAnsi="Times New Roman" w:cs="Times New Roman"/>
        </w:rPr>
        <w:t>  Big Poppy got a QT</w:t>
      </w:r>
      <w:r w:rsidR="006A7732" w:rsidRPr="003D6818">
        <w:rPr>
          <w:rFonts w:ascii="Times New Roman" w:eastAsia="Times New Roman" w:hAnsi="Times New Roman" w:cs="Times New Roman"/>
        </w:rPr>
        <w:t>1</w:t>
      </w:r>
      <w:r w:rsidR="008B6D89" w:rsidRPr="008B6D89">
        <w:rPr>
          <w:rFonts w:ascii="Times New Roman" w:eastAsia="Times New Roman" w:hAnsi="Times New Roman" w:cs="Times New Roman"/>
        </w:rPr>
        <w:t xml:space="preserve"> grade of 87.78 and a QT</w:t>
      </w:r>
      <w:r w:rsidR="006A7732" w:rsidRPr="003D6818">
        <w:rPr>
          <w:rFonts w:ascii="Times New Roman" w:eastAsia="Times New Roman" w:hAnsi="Times New Roman" w:cs="Times New Roman"/>
        </w:rPr>
        <w:t>2</w:t>
      </w:r>
      <w:r w:rsidR="008B6D89" w:rsidRPr="008B6D89">
        <w:rPr>
          <w:rFonts w:ascii="Times New Roman" w:eastAsia="Times New Roman" w:hAnsi="Times New Roman" w:cs="Times New Roman"/>
        </w:rPr>
        <w:t xml:space="preserve"> grade of 93.43.  At Semester time, in the background, Skyward rounds the 87.78 to an 88 and the 93.43 to a 93.  Then it adds 88 + 93, divides by 2 and gets 93.5.  Big Poppy should not be rounded up again because he already got rounded (in the background by Skyward) on the QT</w:t>
      </w:r>
      <w:r w:rsidR="006A7732" w:rsidRPr="003D6818">
        <w:rPr>
          <w:rFonts w:ascii="Times New Roman" w:eastAsia="Times New Roman" w:hAnsi="Times New Roman" w:cs="Times New Roman"/>
        </w:rPr>
        <w:t>1</w:t>
      </w:r>
      <w:r w:rsidR="008B6D89" w:rsidRPr="008B6D89">
        <w:rPr>
          <w:rFonts w:ascii="Times New Roman" w:eastAsia="Times New Roman" w:hAnsi="Times New Roman" w:cs="Times New Roman"/>
        </w:rPr>
        <w:t xml:space="preserve"> level.  </w:t>
      </w:r>
      <w:proofErr w:type="gramStart"/>
      <w:r w:rsidR="008B6D89" w:rsidRPr="008B6D89">
        <w:rPr>
          <w:rFonts w:ascii="Times New Roman" w:eastAsia="Times New Roman" w:hAnsi="Times New Roman" w:cs="Times New Roman"/>
        </w:rPr>
        <w:t>So </w:t>
      </w:r>
      <w:r w:rsidR="008B6D89" w:rsidRPr="008B6D89">
        <w:rPr>
          <w:rFonts w:ascii="Times New Roman" w:eastAsia="Times New Roman" w:hAnsi="Times New Roman" w:cs="Times New Roman"/>
          <w:b/>
        </w:rPr>
        <w:t>Big Poppy gets a semester grade of 93</w:t>
      </w:r>
      <w:r w:rsidR="008B6D89" w:rsidRPr="008B6D89">
        <w:rPr>
          <w:rFonts w:ascii="Times New Roman" w:eastAsia="Times New Roman" w:hAnsi="Times New Roman" w:cs="Times New Roman"/>
        </w:rPr>
        <w:t>.</w:t>
      </w:r>
      <w:proofErr w:type="gramEnd"/>
      <w:r w:rsidR="008B6D89" w:rsidRPr="008B6D89">
        <w:rPr>
          <w:rFonts w:ascii="Times New Roman" w:eastAsia="Times New Roman" w:hAnsi="Times New Roman" w:cs="Times New Roman"/>
        </w:rPr>
        <w:t>  In this example, even though it show</w:t>
      </w:r>
      <w:r w:rsidR="006A7732" w:rsidRPr="003D6818">
        <w:rPr>
          <w:rFonts w:ascii="Times New Roman" w:eastAsia="Times New Roman" w:hAnsi="Times New Roman" w:cs="Times New Roman"/>
        </w:rPr>
        <w:t>s</w:t>
      </w:r>
      <w:r w:rsidR="008B6D89" w:rsidRPr="008B6D89">
        <w:rPr>
          <w:rFonts w:ascii="Times New Roman" w:eastAsia="Times New Roman" w:hAnsi="Times New Roman" w:cs="Times New Roman"/>
        </w:rPr>
        <w:t xml:space="preserve"> a 93.5 in the SM2 column, the .5 will drop when it is posted...</w:t>
      </w:r>
      <w:r w:rsidR="008B6D89" w:rsidRPr="008B6D89">
        <w:rPr>
          <w:rFonts w:ascii="Times New Roman" w:eastAsia="Times New Roman" w:hAnsi="Times New Roman" w:cs="Times New Roman"/>
          <w:b/>
        </w:rPr>
        <w:t>it will post as a 93</w:t>
      </w:r>
      <w:r w:rsidR="008B6D89" w:rsidRPr="008B6D89">
        <w:rPr>
          <w:rFonts w:ascii="Times New Roman" w:eastAsia="Times New Roman" w:hAnsi="Times New Roman" w:cs="Times New Roman"/>
        </w:rPr>
        <w:t>.</w:t>
      </w:r>
    </w:p>
    <w:p w:rsidR="008B6D89" w:rsidRP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B6D89">
        <w:rPr>
          <w:rFonts w:ascii="Times New Roman" w:eastAsia="Times New Roman" w:hAnsi="Times New Roman" w:cs="Times New Roman"/>
        </w:rPr>
        <w:t> </w:t>
      </w:r>
    </w:p>
    <w:p w:rsidR="008B6D89" w:rsidRPr="008B6D89" w:rsidRDefault="001A5374" w:rsidP="008B6D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</w:t>
      </w:r>
      <w:r w:rsidR="008B6D89" w:rsidRPr="008B6D89">
        <w:rPr>
          <w:rFonts w:ascii="Times New Roman" w:eastAsia="Times New Roman" w:hAnsi="Times New Roman" w:cs="Times New Roman"/>
        </w:rPr>
        <w:t>  Dice</w:t>
      </w:r>
      <w:r w:rsidR="006A7732" w:rsidRPr="003D6818">
        <w:rPr>
          <w:rFonts w:ascii="Times New Roman" w:eastAsia="Times New Roman" w:hAnsi="Times New Roman" w:cs="Times New Roman"/>
        </w:rPr>
        <w:t xml:space="preserve">y </w:t>
      </w:r>
      <w:r w:rsidR="008B6D89" w:rsidRPr="008B6D89">
        <w:rPr>
          <w:rFonts w:ascii="Times New Roman" w:eastAsia="Times New Roman" w:hAnsi="Times New Roman" w:cs="Times New Roman"/>
        </w:rPr>
        <w:t>got a QT</w:t>
      </w:r>
      <w:r w:rsidR="006A7732" w:rsidRPr="003D6818">
        <w:rPr>
          <w:rFonts w:ascii="Times New Roman" w:eastAsia="Times New Roman" w:hAnsi="Times New Roman" w:cs="Times New Roman"/>
        </w:rPr>
        <w:t>1</w:t>
      </w:r>
      <w:r w:rsidR="008B6D89" w:rsidRPr="008B6D89">
        <w:rPr>
          <w:rFonts w:ascii="Times New Roman" w:eastAsia="Times New Roman" w:hAnsi="Times New Roman" w:cs="Times New Roman"/>
        </w:rPr>
        <w:t xml:space="preserve"> grade of 87.78 and a QT</w:t>
      </w:r>
      <w:r w:rsidR="006A7732" w:rsidRPr="003D6818">
        <w:rPr>
          <w:rFonts w:ascii="Times New Roman" w:eastAsia="Times New Roman" w:hAnsi="Times New Roman" w:cs="Times New Roman"/>
        </w:rPr>
        <w:t>2</w:t>
      </w:r>
      <w:r w:rsidR="008B6D89" w:rsidRPr="008B6D89">
        <w:rPr>
          <w:rFonts w:ascii="Times New Roman" w:eastAsia="Times New Roman" w:hAnsi="Times New Roman" w:cs="Times New Roman"/>
        </w:rPr>
        <w:t xml:space="preserve"> grade of 92.51.  At Semester time, in the background, Skyward rounds the 87.78 to an 88 and the 92.51 to a 93.  Then it adds the 88 + 93, divides by 2 and gets a 90.5. So Dice</w:t>
      </w:r>
      <w:r w:rsidR="006A7732" w:rsidRPr="003D6818">
        <w:rPr>
          <w:rFonts w:ascii="Times New Roman" w:eastAsia="Times New Roman" w:hAnsi="Times New Roman" w:cs="Times New Roman"/>
        </w:rPr>
        <w:t xml:space="preserve">y </w:t>
      </w:r>
      <w:r w:rsidR="008B6D89" w:rsidRPr="008B6D89">
        <w:rPr>
          <w:rFonts w:ascii="Times New Roman" w:eastAsia="Times New Roman" w:hAnsi="Times New Roman" w:cs="Times New Roman"/>
          <w:b/>
        </w:rPr>
        <w:t>gets a 90 because he was already rounded on both the QT</w:t>
      </w:r>
      <w:r w:rsidR="006A7732" w:rsidRPr="003D6818">
        <w:rPr>
          <w:rFonts w:ascii="Times New Roman" w:eastAsia="Times New Roman" w:hAnsi="Times New Roman" w:cs="Times New Roman"/>
          <w:b/>
        </w:rPr>
        <w:t>1</w:t>
      </w:r>
      <w:r w:rsidR="008B6D89" w:rsidRPr="008B6D89">
        <w:rPr>
          <w:rFonts w:ascii="Times New Roman" w:eastAsia="Times New Roman" w:hAnsi="Times New Roman" w:cs="Times New Roman"/>
          <w:b/>
        </w:rPr>
        <w:t xml:space="preserve"> and QT</w:t>
      </w:r>
      <w:r w:rsidR="006A7732" w:rsidRPr="003D6818">
        <w:rPr>
          <w:rFonts w:ascii="Times New Roman" w:eastAsia="Times New Roman" w:hAnsi="Times New Roman" w:cs="Times New Roman"/>
          <w:b/>
        </w:rPr>
        <w:t>2</w:t>
      </w:r>
      <w:r w:rsidR="008B6D89" w:rsidRPr="008B6D89">
        <w:rPr>
          <w:rFonts w:ascii="Times New Roman" w:eastAsia="Times New Roman" w:hAnsi="Times New Roman" w:cs="Times New Roman"/>
          <w:b/>
        </w:rPr>
        <w:t xml:space="preserve"> levels</w:t>
      </w:r>
      <w:r w:rsidR="008B6D89" w:rsidRPr="008B6D89">
        <w:rPr>
          <w:rFonts w:ascii="Times New Roman" w:eastAsia="Times New Roman" w:hAnsi="Times New Roman" w:cs="Times New Roman"/>
        </w:rPr>
        <w:t>.  The .5 will drop when it is posted....</w:t>
      </w:r>
      <w:r w:rsidR="008B6D89" w:rsidRPr="008B6D89">
        <w:rPr>
          <w:rFonts w:ascii="Times New Roman" w:eastAsia="Times New Roman" w:hAnsi="Times New Roman" w:cs="Times New Roman"/>
          <w:b/>
        </w:rPr>
        <w:t>it will post as a 90</w:t>
      </w:r>
      <w:r w:rsidR="008B6D89" w:rsidRPr="008B6D89">
        <w:rPr>
          <w:rFonts w:ascii="Times New Roman" w:eastAsia="Times New Roman" w:hAnsi="Times New Roman" w:cs="Times New Roman"/>
        </w:rPr>
        <w:t>.</w:t>
      </w:r>
    </w:p>
    <w:p w:rsidR="008B6D89" w:rsidRP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B6D89">
        <w:rPr>
          <w:rFonts w:ascii="Times New Roman" w:eastAsia="Times New Roman" w:hAnsi="Times New Roman" w:cs="Times New Roman"/>
        </w:rPr>
        <w:t> </w:t>
      </w:r>
    </w:p>
    <w:p w:rsidR="006C7A84" w:rsidRDefault="001A5374" w:rsidP="008B6D8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3.</w:t>
      </w:r>
      <w:r w:rsidR="006A7732" w:rsidRPr="003D6818">
        <w:rPr>
          <w:rFonts w:ascii="Times New Roman" w:eastAsia="Times New Roman" w:hAnsi="Times New Roman" w:cs="Times New Roman"/>
        </w:rPr>
        <w:t>  Manny got a QT1</w:t>
      </w:r>
      <w:r w:rsidR="008B6D89" w:rsidRPr="008B6D89">
        <w:rPr>
          <w:rFonts w:ascii="Times New Roman" w:eastAsia="Times New Roman" w:hAnsi="Times New Roman" w:cs="Times New Roman"/>
        </w:rPr>
        <w:t xml:space="preserve"> grade of 88.38 and a QT</w:t>
      </w:r>
      <w:r w:rsidR="006A7732" w:rsidRPr="003D6818">
        <w:rPr>
          <w:rFonts w:ascii="Times New Roman" w:eastAsia="Times New Roman" w:hAnsi="Times New Roman" w:cs="Times New Roman"/>
        </w:rPr>
        <w:t>2</w:t>
      </w:r>
      <w:r w:rsidR="008B6D89" w:rsidRPr="008B6D89">
        <w:rPr>
          <w:rFonts w:ascii="Times New Roman" w:eastAsia="Times New Roman" w:hAnsi="Times New Roman" w:cs="Times New Roman"/>
        </w:rPr>
        <w:t xml:space="preserve"> grade of 93.43.  At Semester time, in the background, Skyward rounds the 88.38 down to 88 and the 93.43 down to 93.  Then it adds the 88 + 93 and divides by 2, and gets 90.5</w:t>
      </w:r>
      <w:r w:rsidR="008B6D89" w:rsidRPr="008B6D89">
        <w:rPr>
          <w:rFonts w:ascii="Times New Roman" w:eastAsia="Times New Roman" w:hAnsi="Times New Roman" w:cs="Times New Roman"/>
          <w:b/>
        </w:rPr>
        <w:t>.  Manny did not get rounded up on either the QT3 or QT4 level, so his 90.5 SM2 grade should be rounded up.</w:t>
      </w:r>
      <w:r w:rsidR="008B6D89" w:rsidRPr="008B6D89">
        <w:rPr>
          <w:rFonts w:ascii="Times New Roman" w:eastAsia="Times New Roman" w:hAnsi="Times New Roman" w:cs="Times New Roman"/>
        </w:rPr>
        <w:t xml:space="preserve">  When Skyward posts the grade, it will drop the .5 and post as a 90.  </w:t>
      </w:r>
      <w:r w:rsidR="008B6D89" w:rsidRPr="008B6D89">
        <w:rPr>
          <w:rFonts w:ascii="Times New Roman" w:eastAsia="Times New Roman" w:hAnsi="Times New Roman" w:cs="Times New Roman"/>
          <w:b/>
        </w:rPr>
        <w:t xml:space="preserve">You </w:t>
      </w:r>
      <w:r w:rsidR="006C7A84">
        <w:rPr>
          <w:rFonts w:ascii="Times New Roman" w:eastAsia="Times New Roman" w:hAnsi="Times New Roman" w:cs="Times New Roman"/>
          <w:b/>
        </w:rPr>
        <w:t xml:space="preserve">can </w:t>
      </w:r>
      <w:r w:rsidR="008B6D89" w:rsidRPr="008B6D89">
        <w:rPr>
          <w:rFonts w:ascii="Times New Roman" w:eastAsia="Times New Roman" w:hAnsi="Times New Roman" w:cs="Times New Roman"/>
          <w:b/>
        </w:rPr>
        <w:t xml:space="preserve">change Manny's grade by </w:t>
      </w:r>
      <w:r w:rsidR="009F2EA3">
        <w:rPr>
          <w:rFonts w:ascii="Times New Roman" w:eastAsia="Times New Roman" w:hAnsi="Times New Roman" w:cs="Times New Roman"/>
          <w:b/>
        </w:rPr>
        <w:t>double-clicking on it</w:t>
      </w:r>
      <w:r w:rsidR="006C7A84">
        <w:rPr>
          <w:rFonts w:ascii="Times New Roman" w:eastAsia="Times New Roman" w:hAnsi="Times New Roman" w:cs="Times New Roman"/>
          <w:b/>
        </w:rPr>
        <w:t xml:space="preserve"> in the S</w:t>
      </w:r>
      <w:r w:rsidR="009F2EA3">
        <w:rPr>
          <w:rFonts w:ascii="Times New Roman" w:eastAsia="Times New Roman" w:hAnsi="Times New Roman" w:cs="Times New Roman"/>
          <w:b/>
        </w:rPr>
        <w:t xml:space="preserve">M 1 </w:t>
      </w:r>
      <w:r w:rsidR="006C7A84">
        <w:rPr>
          <w:rFonts w:ascii="Times New Roman" w:eastAsia="Times New Roman" w:hAnsi="Times New Roman" w:cs="Times New Roman"/>
          <w:b/>
        </w:rPr>
        <w:t xml:space="preserve">column.  When the next window appears, round the grade appropriately and click save.  </w:t>
      </w:r>
      <w:r w:rsidR="008B6D89" w:rsidRPr="008B6D89">
        <w:rPr>
          <w:rFonts w:ascii="Times New Roman" w:eastAsia="Times New Roman" w:hAnsi="Times New Roman" w:cs="Times New Roman"/>
          <w:b/>
        </w:rPr>
        <w:t xml:space="preserve"> </w:t>
      </w:r>
    </w:p>
    <w:p w:rsidR="006C7A84" w:rsidRDefault="006C7A84" w:rsidP="008B6D8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C7A84" w:rsidRDefault="006C7A84" w:rsidP="008B6D8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C7A84" w:rsidRDefault="006C7A84" w:rsidP="008B6D8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B6D89" w:rsidRPr="008B6D89" w:rsidRDefault="008B6D89" w:rsidP="008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D8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B6D89" w:rsidRPr="009F2EA3" w:rsidRDefault="008B6D89" w:rsidP="003D681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B6D8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C7A84" w:rsidRPr="009F2EA3">
        <w:rPr>
          <w:rFonts w:ascii="Times New Roman" w:eastAsia="Times New Roman" w:hAnsi="Times New Roman" w:cs="Times New Roman"/>
        </w:rPr>
        <w:t xml:space="preserve">Approved by </w:t>
      </w:r>
      <w:r w:rsidRPr="009F2EA3">
        <w:rPr>
          <w:rFonts w:ascii="Times New Roman" w:eastAsia="Times New Roman" w:hAnsi="Times New Roman" w:cs="Times New Roman"/>
        </w:rPr>
        <w:t>Patricia Chambers</w:t>
      </w:r>
      <w:r w:rsidRPr="009F2EA3">
        <w:rPr>
          <w:rFonts w:ascii="Times New Roman" w:eastAsia="Times New Roman" w:hAnsi="Times New Roman" w:cs="Times New Roman"/>
        </w:rPr>
        <w:br/>
        <w:t>Technology Coordinator</w:t>
      </w:r>
      <w:r w:rsidR="001A5374">
        <w:rPr>
          <w:rFonts w:ascii="Times New Roman" w:eastAsia="Times New Roman" w:hAnsi="Times New Roman" w:cs="Times New Roman"/>
        </w:rPr>
        <w:t xml:space="preserve"> 11/09</w:t>
      </w:r>
      <w:r w:rsidRPr="009F2EA3">
        <w:rPr>
          <w:rFonts w:ascii="Times New Roman" w:eastAsia="Times New Roman" w:hAnsi="Times New Roman" w:cs="Times New Roman"/>
        </w:rPr>
        <w:br/>
      </w:r>
    </w:p>
    <w:sectPr w:rsidR="008B6D89" w:rsidRPr="009F2EA3" w:rsidSect="001A5374">
      <w:headerReference w:type="default" r:id="rId6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374" w:rsidRDefault="001A5374" w:rsidP="001A5374">
      <w:pPr>
        <w:spacing w:after="0" w:line="240" w:lineRule="auto"/>
      </w:pPr>
      <w:r>
        <w:separator/>
      </w:r>
    </w:p>
  </w:endnote>
  <w:endnote w:type="continuationSeparator" w:id="0">
    <w:p w:rsidR="001A5374" w:rsidRDefault="001A5374" w:rsidP="001A5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374" w:rsidRDefault="001A5374" w:rsidP="001A5374">
      <w:pPr>
        <w:spacing w:after="0" w:line="240" w:lineRule="auto"/>
      </w:pPr>
      <w:r>
        <w:separator/>
      </w:r>
    </w:p>
  </w:footnote>
  <w:footnote w:type="continuationSeparator" w:id="0">
    <w:p w:rsidR="001A5374" w:rsidRDefault="001A5374" w:rsidP="001A5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374" w:rsidRDefault="001A5374">
    <w:pPr>
      <w:pStyle w:val="Header"/>
    </w:pPr>
    <w:r>
      <w:t>PAG</w:t>
    </w:r>
    <w:r>
      <w:ptab w:relativeTo="margin" w:alignment="center" w:leader="none"/>
    </w:r>
    <w:r>
      <w:ptab w:relativeTo="margin" w:alignment="right" w:leader="none"/>
    </w:r>
    <w:r>
      <w:t>S10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D89"/>
    <w:rsid w:val="000812B5"/>
    <w:rsid w:val="000C13EE"/>
    <w:rsid w:val="001A5374"/>
    <w:rsid w:val="003D6818"/>
    <w:rsid w:val="005B6DEE"/>
    <w:rsid w:val="006A7732"/>
    <w:rsid w:val="006C7A84"/>
    <w:rsid w:val="008328F0"/>
    <w:rsid w:val="008B6D89"/>
    <w:rsid w:val="009F2EA3"/>
    <w:rsid w:val="00AC70EF"/>
    <w:rsid w:val="00B73F3F"/>
    <w:rsid w:val="00D30DAC"/>
    <w:rsid w:val="00F1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6D8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A53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374"/>
  </w:style>
  <w:style w:type="paragraph" w:styleId="Footer">
    <w:name w:val="footer"/>
    <w:basedOn w:val="Normal"/>
    <w:link w:val="FooterChar"/>
    <w:uiPriority w:val="99"/>
    <w:semiHidden/>
    <w:unhideWhenUsed/>
    <w:rsid w:val="001A53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53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7</cp:revision>
  <cp:lastPrinted>2010-05-06T12:43:00Z</cp:lastPrinted>
  <dcterms:created xsi:type="dcterms:W3CDTF">2009-12-01T17:15:00Z</dcterms:created>
  <dcterms:modified xsi:type="dcterms:W3CDTF">2010-05-06T12:44:00Z</dcterms:modified>
</cp:coreProperties>
</file>